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 февраль</w:t>
      </w:r>
      <w:r w:rsidR="00717A95">
        <w:rPr>
          <w:b w:val="0"/>
          <w:sz w:val="28"/>
          <w:szCs w:val="28"/>
        </w:rPr>
        <w:t xml:space="preserve"> 202</w:t>
      </w:r>
      <w:r w:rsidR="00931BCC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22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«Абагайтуйское»</w:t>
      </w:r>
    </w:p>
    <w:p w:rsidR="00F23720" w:rsidRDefault="00F23720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931BCC">
        <w:rPr>
          <w:rFonts w:ascii="Times New Roman" w:hAnsi="Times New Roman" w:cs="Times New Roman"/>
          <w:b w:val="0"/>
          <w:sz w:val="28"/>
          <w:szCs w:val="28"/>
        </w:rPr>
        <w:t xml:space="preserve"> от 31 июля 1998 года №145- ФЗ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31BCC">
        <w:rPr>
          <w:rFonts w:ascii="Times New Roman" w:hAnsi="Times New Roman" w:cs="Times New Roman"/>
          <w:b w:val="0"/>
          <w:sz w:val="28"/>
          <w:szCs w:val="28"/>
        </w:rPr>
        <w:t xml:space="preserve"> Законом Забайкальского края от 05 октября 2009 года №248-ЗЗК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BCC">
        <w:rPr>
          <w:rFonts w:ascii="Times New Roman" w:hAnsi="Times New Roman" w:cs="Times New Roman"/>
          <w:b w:val="0"/>
          <w:sz w:val="28"/>
          <w:szCs w:val="28"/>
        </w:rPr>
        <w:t>отдельных вопросах защиты населения и территорий Забайкальского края от чрезвычайных ситуаций</w:t>
      </w:r>
      <w:proofErr w:type="gramEnd"/>
      <w:r w:rsidR="00931BCC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6B5ACB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>» изменени</w:t>
      </w:r>
      <w:r w:rsidR="008C1E37">
        <w:rPr>
          <w:rFonts w:ascii="Times New Roman" w:hAnsi="Times New Roman" w:cs="Times New Roman"/>
          <w:b w:val="0"/>
          <w:sz w:val="28"/>
          <w:szCs w:val="28"/>
        </w:rPr>
        <w:t>я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3629BE" w:rsidRDefault="008C1E3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051A91">
        <w:rPr>
          <w:rFonts w:ascii="Times New Roman" w:hAnsi="Times New Roman" w:cs="Times New Roman"/>
          <w:sz w:val="28"/>
          <w:szCs w:val="28"/>
        </w:rPr>
        <w:t>3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1E37" w:rsidRDefault="008C1E3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подпункт 1.4. </w:t>
      </w:r>
      <w:r w:rsidR="00FD0A3B">
        <w:rPr>
          <w:rFonts w:ascii="Times New Roman" w:eastAsia="Calibri" w:hAnsi="Times New Roman" w:cs="Times New Roman"/>
          <w:sz w:val="28"/>
          <w:szCs w:val="28"/>
        </w:rPr>
        <w:t xml:space="preserve">пункта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</w:t>
      </w:r>
      <w:r w:rsidR="00113DF7">
        <w:rPr>
          <w:rFonts w:ascii="Times New Roman" w:eastAsia="Calibri" w:hAnsi="Times New Roman" w:cs="Times New Roman"/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F163A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F163AF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по участию в предупреждении и ликвидации последствий чрезвычайных ситуаций в границах поселения муниципальным районом «Забайкальский район» сельскому поселению «</w:t>
      </w:r>
      <w:proofErr w:type="spellStart"/>
      <w:r w:rsidR="00F163AF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F163AF"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081AB1"/>
    <w:rsid w:val="00113DF7"/>
    <w:rsid w:val="0023116F"/>
    <w:rsid w:val="00256FFB"/>
    <w:rsid w:val="00333FE1"/>
    <w:rsid w:val="003629BE"/>
    <w:rsid w:val="003E74E7"/>
    <w:rsid w:val="00437B26"/>
    <w:rsid w:val="00494277"/>
    <w:rsid w:val="006B5ACB"/>
    <w:rsid w:val="00717A95"/>
    <w:rsid w:val="00784412"/>
    <w:rsid w:val="007C1F9B"/>
    <w:rsid w:val="007C404A"/>
    <w:rsid w:val="00844D0E"/>
    <w:rsid w:val="008C1E37"/>
    <w:rsid w:val="00931BCC"/>
    <w:rsid w:val="009D64E9"/>
    <w:rsid w:val="00A66BFB"/>
    <w:rsid w:val="00D55B05"/>
    <w:rsid w:val="00E56133"/>
    <w:rsid w:val="00ED7A02"/>
    <w:rsid w:val="00F163AF"/>
    <w:rsid w:val="00F23720"/>
    <w:rsid w:val="00F30019"/>
    <w:rsid w:val="00F6345A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18</cp:revision>
  <cp:lastPrinted>2023-02-16T07:17:00Z</cp:lastPrinted>
  <dcterms:created xsi:type="dcterms:W3CDTF">2021-10-20T05:55:00Z</dcterms:created>
  <dcterms:modified xsi:type="dcterms:W3CDTF">2023-02-16T07:17:00Z</dcterms:modified>
</cp:coreProperties>
</file>